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31BF4" w14:textId="77777777" w:rsidR="00254D4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Внимательно ознакомьтесь с текстом настоящей Оферты!</w:t>
      </w:r>
    </w:p>
    <w:p w14:paraId="04C43E47" w14:textId="77777777" w:rsidR="00254D4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Если Вы не согласны хотя бы с одним из её положений, Вы не можете являться стороной договора и заключить настоящий Договор купли-продажи Продукции</w:t>
      </w:r>
    </w:p>
    <w:p w14:paraId="7795ED13" w14:textId="77777777" w:rsidR="00254D4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Договор купли-продажи Продукции - ОФЕРТА</w:t>
      </w:r>
    </w:p>
    <w:p w14:paraId="4DB4F673" w14:textId="77777777" w:rsidR="00254D4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Россия, г. Москва </w:t>
      </w:r>
    </w:p>
    <w:p w14:paraId="325F800E" w14:textId="32422541" w:rsidR="00254D4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в редакции от «___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_»_</w:t>
      </w:r>
      <w:proofErr w:type="gram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________________ 2026 года</w:t>
      </w:r>
    </w:p>
    <w:p w14:paraId="14C0709B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ACA3C8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13EF59" w14:textId="2E9C0E00" w:rsidR="00254D4D" w:rsidRDefault="0000000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Настоящий документ является предложением (Офертой)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Общества с ограниченной ответственностью «</w:t>
      </w:r>
      <w:r w:rsidR="00671645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РОСТХ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«Продавец, Дистрибьютор») о заключении с любым физическим лицом, достигшим 18 </w:t>
      </w:r>
      <w:r w:rsidR="00671645">
        <w:rPr>
          <w:rFonts w:ascii="Times New Roman" w:eastAsia="Times New Roman" w:hAnsi="Times New Roman" w:cs="Times New Roman"/>
          <w:sz w:val="20"/>
          <w:szCs w:val="20"/>
          <w:lang w:val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летнего возраста, договора розничной купли-продажи Продукции на условиях, определенных в настоящем договоре и стать Покупателем Продукции. </w:t>
      </w:r>
    </w:p>
    <w:p w14:paraId="06D1EBF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своей деятельности Продавец руководствуется положениями Гражданского кодекса, а также иными федеральными законами и подзаконными актами Российской Федерации, а также нормативно-правовыми актами РФ, регулирующих оборот отдельных видов товаров (если применимо). Законодательство о защите прав потребителей распространяется на Покупателя в случае, если Продукция была приобретена им для личного, семейного, домашнего или иного использования, не связанного с предпринимательской деятельностью.</w:t>
      </w:r>
    </w:p>
    <w:p w14:paraId="3E5568BF" w14:textId="77777777" w:rsidR="00254D4D" w:rsidRDefault="0000000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Текст настоящего договора-оферты (далее по тексту – «Договор», «Оферта», «Договор купли-продажи Продукции»), постоянно размещен в сети «Интернет» на сайте Продавца.</w:t>
      </w:r>
    </w:p>
    <w:p w14:paraId="6DA04C5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Местом заключения настоящего Договора является город Москва.</w:t>
      </w:r>
    </w:p>
    <w:p w14:paraId="399C8C9A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5CACD6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1. Термины и определения, используемые в настоящем договоре.</w:t>
      </w:r>
    </w:p>
    <w:p w14:paraId="1035EF7D" w14:textId="77777777" w:rsidR="00254D4D" w:rsidRDefault="000000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Стороны настоящего Договора договорились применять следующие термины и определения при толковании настоящего Договора и приложений к нему:</w:t>
      </w:r>
    </w:p>
    <w:p w14:paraId="00313B72" w14:textId="77777777" w:rsidR="00254D4D" w:rsidRDefault="00000000">
      <w:pPr>
        <w:numPr>
          <w:ilvl w:val="1"/>
          <w:numId w:val="1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Сторона, Сторона Договора — Продавец и Покупатель.</w:t>
      </w:r>
    </w:p>
    <w:p w14:paraId="7BC23E41" w14:textId="77777777" w:rsidR="00254D4D" w:rsidRDefault="00000000">
      <w:pPr>
        <w:numPr>
          <w:ilvl w:val="1"/>
          <w:numId w:val="1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Продавец (также Компания) – юридическое лицо, которое получило эксклюзивное право на продажу (реализацию) Продукции на Территории Российской Федерации.</w:t>
      </w:r>
    </w:p>
    <w:p w14:paraId="65DB4C82" w14:textId="2007304E" w:rsidR="00254D4D" w:rsidRPr="00D76F74" w:rsidRDefault="00000000" w:rsidP="00D76F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/>
        <w:ind w:left="0" w:firstLine="567"/>
        <w:jc w:val="both"/>
        <w:rPr>
          <w:color w:val="0000FF" w:themeColor="hyperlink"/>
        </w:rPr>
      </w:pPr>
      <w:bookmarkStart w:id="0" w:name="_heading=h.8oheaulliqe4" w:colFirst="0" w:colLast="0"/>
      <w:bookmarkEnd w:id="0"/>
      <w:r w:rsidRPr="00671645">
        <w:rPr>
          <w:rFonts w:ascii="Times New Roman" w:eastAsia="Times New Roman" w:hAnsi="Times New Roman" w:cs="Times New Roman"/>
          <w:color w:val="000000"/>
          <w:sz w:val="20"/>
          <w:szCs w:val="20"/>
        </w:rPr>
        <w:t>Интернет-сайт (сайт) –</w:t>
      </w:r>
      <w:r w:rsidRPr="006716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71645">
        <w:rPr>
          <w:rFonts w:ascii="Times New Roman" w:eastAsia="Times New Roman" w:hAnsi="Times New Roman" w:cs="Times New Roman"/>
          <w:color w:val="000000"/>
          <w:sz w:val="20"/>
          <w:szCs w:val="20"/>
        </w:rPr>
        <w:t>совокупность Интернет-страниц, расположенных в сети Интернет по адресу</w:t>
      </w:r>
      <w:r w:rsidR="00D76F7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D76F74" w:rsidRPr="00D76F74">
        <w:rPr>
          <w:rStyle w:val="a5"/>
          <w:rFonts w:ascii="Times New Roman" w:hAnsi="Times New Roman" w:cs="Times New Roman"/>
          <w:sz w:val="20"/>
          <w:szCs w:val="20"/>
          <w:u w:val="none"/>
        </w:rPr>
        <w:t>иксроста</w:t>
      </w:r>
      <w:proofErr w:type="gramStart"/>
      <w:r w:rsidR="00D76F74" w:rsidRPr="00D76F74">
        <w:rPr>
          <w:rStyle w:val="a5"/>
          <w:rFonts w:ascii="Times New Roman" w:hAnsi="Times New Roman" w:cs="Times New Roman"/>
          <w:sz w:val="20"/>
          <w:szCs w:val="20"/>
          <w:u w:val="none"/>
        </w:rPr>
        <w:t>.</w:t>
      </w:r>
      <w:proofErr w:type="gramEnd"/>
      <w:r w:rsidR="00D76F74" w:rsidRPr="00D76F74">
        <w:rPr>
          <w:rStyle w:val="a5"/>
          <w:rFonts w:ascii="Times New Roman" w:hAnsi="Times New Roman" w:cs="Times New Roman"/>
          <w:sz w:val="20"/>
          <w:szCs w:val="20"/>
          <w:u w:val="none"/>
        </w:rPr>
        <w:t>рф</w:t>
      </w:r>
      <w:r w:rsidR="00671645" w:rsidRPr="00D76F74">
        <w:rPr>
          <w:rStyle w:val="a5"/>
          <w:sz w:val="20"/>
          <w:szCs w:val="20"/>
          <w:u w:val="none"/>
        </w:rPr>
        <w:t xml:space="preserve"> </w:t>
      </w:r>
      <w:r w:rsidRPr="00D76F74">
        <w:rPr>
          <w:rFonts w:ascii="Times New Roman" w:eastAsia="Times New Roman" w:hAnsi="Times New Roman" w:cs="Times New Roman"/>
          <w:color w:val="000000"/>
          <w:sz w:val="20"/>
          <w:szCs w:val="20"/>
        </w:rPr>
        <w:t>на которых представлена следующая информация: предлагаемая Продавцом Продукция, их стоимость, условия оплаты и доставки, описание, характеристики, свойства, акции Продавца и др. информация.</w:t>
      </w:r>
    </w:p>
    <w:p w14:paraId="6946DAB9" w14:textId="77777777" w:rsidR="00D76F74" w:rsidRPr="00D76F74" w:rsidRDefault="00000000" w:rsidP="00D76F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76F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Продукция, Товар - товар, поставляемый в соответствии с условиями настоящего Договора, перечень, описание свойств, характеристики и стоимость которого размещены на странице по адресу: </w:t>
      </w:r>
      <w:r w:rsidR="00D76F74" w:rsidRPr="00D76F74">
        <w:rPr>
          <w:rStyle w:val="a5"/>
          <w:rFonts w:ascii="Times New Roman" w:hAnsi="Times New Roman" w:cs="Times New Roman"/>
          <w:sz w:val="20"/>
          <w:szCs w:val="20"/>
          <w:u w:val="none"/>
        </w:rPr>
        <w:t>иксроста.рф</w:t>
      </w:r>
      <w:r w:rsidR="00D76F7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580FDB54" w14:textId="7E2B96D8" w:rsidR="00254D4D" w:rsidRPr="00D76F74" w:rsidRDefault="00000000" w:rsidP="00D76F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76F74">
        <w:rPr>
          <w:rFonts w:ascii="Times New Roman" w:eastAsia="Times New Roman" w:hAnsi="Times New Roman" w:cs="Times New Roman"/>
          <w:color w:val="000000"/>
          <w:sz w:val="20"/>
          <w:szCs w:val="20"/>
        </w:rPr>
        <w:t>Покупатель - полностью дееспособное физическое лицо, которое имеет намерение приобрести Продукцию Продавца на Сайте исключительно для личных, семейных, домашних и иных нужд, не связанных с осуществлением предпринимательской деятельности.</w:t>
      </w:r>
    </w:p>
    <w:p w14:paraId="735E0319" w14:textId="77777777" w:rsidR="00254D4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Плательщик - полностью дееспособное физическое лицо, либо юридическое лицо, осуществляющее оплату за Заказ.</w:t>
      </w:r>
    </w:p>
    <w:p w14:paraId="78A9D143" w14:textId="77777777" w:rsidR="00254D4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Получатель - полностью дееспособное физическое лицо, получающее Продукцию самостоятельно, либо физическое лицо, получающее Продукцию через своего законного или уполномоченного представителя.</w:t>
      </w:r>
    </w:p>
    <w:p w14:paraId="25CDE8DC" w14:textId="77777777" w:rsidR="00254D4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Заказ - должным образом оформленный запрос Покупателя на доставку перечня Продукции, выбранного на Сайте.</w:t>
      </w:r>
    </w:p>
    <w:p w14:paraId="676AFA97" w14:textId="77777777" w:rsidR="00254D4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" w:name="_heading=h.f8dnof2951v8" w:colFirst="0" w:colLast="0"/>
      <w:bookmarkEnd w:id="1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ID спонсора (рекомендателя) - индивидуальный регистрационный номер зарегистрированного Покупателя – Партнера Продавца.</w:t>
      </w:r>
    </w:p>
    <w:p w14:paraId="0E1C5551" w14:textId="77777777" w:rsidR="00254D4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Самовывоз - вид доставки, когда Покупатель самостоятельно забирает заказ со склада после совершения Заказа через сайт.</w:t>
      </w:r>
    </w:p>
    <w:p w14:paraId="7001AB76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0B1BC01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2. Общие положения </w:t>
      </w:r>
    </w:p>
    <w:p w14:paraId="42A3D26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 Интернет-сайт принадлежит и администрируется сотрудниками Продавца.</w:t>
      </w:r>
    </w:p>
    <w:p w14:paraId="21CB4974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 Заказывая Продукцию через Интернет-сайт, Покупатель соглашается с условиями приобретения Продукции, изложенных в настоящем Договоре.</w:t>
      </w:r>
    </w:p>
    <w:p w14:paraId="0ECDBC0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 К отношениям между Покупателем и Продавцом применяются положения ГК РФ о розничной купле-продаже (§ 2 глава 30), а также Закон РФ "О защите прав потребителей" от 07.02.1992 № 2300-1 и иные правовые акты, принятые в соответствии с ними.</w:t>
      </w:r>
    </w:p>
    <w:p w14:paraId="05B3776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2.5. Регистрируя личный кабинет и нажимая кнопку «Оформить заказ» на последнем этапе оформления Заказа на Сайте, Покупатель соглашается с условиями настоящего Договора. Оплата Продукции, представленной на Интернет-сайте (если такое предусмотрено), также означает согласие Покупателя с условиями настоящего Договора.</w:t>
      </w:r>
    </w:p>
    <w:p w14:paraId="50F8142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3. Предмет договора.</w:t>
      </w:r>
    </w:p>
    <w:p w14:paraId="582A6B1E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 Продавец обязуется продать, а Покупатель обязуется принять и оплатить Продукцию по ценам, указанным в описании соответствующей Продукции на соответствующей странице Сайта Продавца на дату оформления Заказа, на условиях настоящей Оферты, действующая редакция которой размещена на Сайте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Продавца. Договор считается заключенным с момента получения Продавцом сообщения о намерении Покупателя приобрести товар в виде оформленного Заказа на покупку товара.</w:t>
      </w:r>
    </w:p>
    <w:p w14:paraId="6E5C524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 Договор, заключаемый на основании акцептирования Покупателем настоящей оферты, является договором присоединения, к которому Покупатель присоединяется без каких-либо исключений и/или оговорок.</w:t>
      </w:r>
    </w:p>
    <w:p w14:paraId="66CCB18C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</w:pPr>
    </w:p>
    <w:p w14:paraId="55C4469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4. Оформление Заказа </w:t>
      </w:r>
    </w:p>
    <w:p w14:paraId="65D3E21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4.1. Для оформления Заказа Клиенту необходимо зарегистрироваться на Сайте.</w:t>
      </w:r>
    </w:p>
    <w:p w14:paraId="0C94ABA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4.2. В целях регистрации, Покупатель указывает следующую информацию:</w:t>
      </w:r>
    </w:p>
    <w:p w14:paraId="3E88DFDC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Фамилию, имя и отчество Покупателя,</w:t>
      </w:r>
    </w:p>
    <w:p w14:paraId="2400C06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Контактный телефон,</w:t>
      </w:r>
    </w:p>
    <w:p w14:paraId="4BE131B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- адрес электронной почты, </w:t>
      </w:r>
    </w:p>
    <w:p w14:paraId="193C0EB9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ID спонсора. В случае если Пользователь не знает индивидуальный регистрационный номер, то в разделе ID спонсора будут автоматически указаны данные Продавца.</w:t>
      </w:r>
    </w:p>
    <w:p w14:paraId="300D844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нажать кнопку «Зарегистрироваться». При этом, осуществляя данное действие Пользователь соглашается с условиями политики Продавца по обработке персональных данных.</w:t>
      </w:r>
    </w:p>
    <w:p w14:paraId="1197A289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после указанного действия происходит присвоение ID номера Пользователя и формируется личный кабинет Пользователя.</w:t>
      </w:r>
    </w:p>
    <w:p w14:paraId="01430AFC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Регистрация Пользователя на Сайте предоставляет возможность пользоваться инструментами сайта, в том числе по приобретению продукции.</w:t>
      </w:r>
    </w:p>
    <w:p w14:paraId="04091548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4.2. Продавец не несет ответственности за точность и правильность информации, предоставляемой Покупателем при регистрации.</w:t>
      </w:r>
    </w:p>
    <w:p w14:paraId="6B821351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4.3. Покупатель обязуется не сообщать третьим лицам логин и пароль, указанные при регистрации. В случае возникновения у Покупателя подозрений относительно безопасности его логина и пароля или возможности их несанкционированного использования третьими лицами, Покупатель обязуется незамедлительно уведомить об этом Продавца, направив электронное письмо Продавцу по адресу,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указнному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в реквизитах Продавца в разделе 10 Договора.</w:t>
      </w:r>
    </w:p>
    <w:p w14:paraId="782BFD8C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4.4. Порядок оформления Заказа и его оплата:</w:t>
      </w:r>
    </w:p>
    <w:p w14:paraId="4AAACCD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4.4.1. Для оформления Заказа Покупатель должен:</w:t>
      </w:r>
    </w:p>
    <w:p w14:paraId="1580F3A7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выбрать нужный товар и его количество, нажать кнопку «Добавить в корзину»,</w:t>
      </w:r>
    </w:p>
    <w:p w14:paraId="0F101334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перейти в раздел «Корзина»;</w:t>
      </w:r>
    </w:p>
    <w:p w14:paraId="76BD7AF1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в указанном разделе необходимо внести данные, в том числе осуществить выбор склада (пункта выдачи заказов), в котором Покупатель будет оплачивать и забирать Заказ;</w:t>
      </w:r>
    </w:p>
    <w:p w14:paraId="5E227393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ym63mxnq60tf" w:colFirst="0" w:colLast="0"/>
      <w:bookmarkEnd w:id="2"/>
      <w:r>
        <w:rPr>
          <w:rFonts w:ascii="Times New Roman" w:eastAsia="Times New Roman" w:hAnsi="Times New Roman" w:cs="Times New Roman"/>
          <w:sz w:val="20"/>
          <w:szCs w:val="20"/>
        </w:rPr>
        <w:t xml:space="preserve">- нажать кнопку «Оформить заказ». При этом, осуществляя данное действие Пользователь принимает условия оферты договора купли-продажи и становится Покупателем.  </w:t>
      </w:r>
    </w:p>
    <w:p w14:paraId="6AB8AA56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После оформления заказа на электронный адрес, указанный при регистрации, поступит сообщение, содержащее информацию о заказе: номер заказа, состав и стоимость заказа. Информацию о заказах (актуальных и выполненных), Покупатель всегда может посмотреть в личном кабинете.</w:t>
      </w:r>
    </w:p>
    <w:p w14:paraId="496BA093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производится оплата Заказа в соответствии с разделом 5;</w:t>
      </w:r>
    </w:p>
    <w:p w14:paraId="40FC007E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производится доставка Заказа в соответствии с разделом 6.</w:t>
      </w:r>
    </w:p>
    <w:p w14:paraId="1EABBA7E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4.4.  Ожидаемый срок поставки Товара на склад Продавца (пункт выдачи Товара) составляет не более 30 (тридцати) календарных дней, либо указывается на Сайте в описании Товара.</w:t>
      </w:r>
    </w:p>
    <w:p w14:paraId="3D1E29A6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4.5. В случае отсутствия заказанных Товаров на складе Продавца, в том числе по причинам, не зависящим от Продавца, Продавец вправе аннулировать указанный Товар из Заказа Покупателя либо перенести срок доставки и уведомить об этом Покупателя путем направления электронного сообщения по адресу, указанному при регистрации.</w:t>
      </w:r>
    </w:p>
    <w:p w14:paraId="49308FC8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4.6. В случае аннуляции Продавцом полностью либо частично предоплаченного Заказа стоимость аннулированного Товара возвращается Продавцом Покупателю тем способом, которым Товар изначально был предоплачен, либо, по согласованию с Покупателем, отсутствующий Товар может быть заменен на равноценный.</w:t>
      </w:r>
    </w:p>
    <w:p w14:paraId="6708DA9F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9B80656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5. Оплата Товара </w:t>
      </w:r>
    </w:p>
    <w:p w14:paraId="03D805C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5.1. Цена Товара указывается на Сайте Продавца. </w:t>
      </w:r>
    </w:p>
    <w:p w14:paraId="1161A844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5.2. Цена Товара может быть изменена Продавцом в одностороннем порядке. Цена Товара указывается на последнем этапе оформления Заказа и действительна на момент нажатия кнопки «Оформить заказ». При этом цена на заказанный Покупателем Товар изменению не подлежит.</w:t>
      </w:r>
    </w:p>
    <w:p w14:paraId="6A80E27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5.3. Продажа товаров осуществляется только по предоплате в размере 100% от стоимости товара. Только после получения предоплаты запускается процесс исполнения заказа. </w:t>
      </w:r>
    </w:p>
    <w:p w14:paraId="6D7BC331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5.4. Оплата Продукции осуществляется Покупателем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не позднее 3 (трех) рабочих дней с момента оформления Заказа одним из следующих способов: </w:t>
      </w:r>
    </w:p>
    <w:p w14:paraId="3FFC2D35" w14:textId="77777777" w:rsidR="00254D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оплата онлайн. </w:t>
      </w:r>
    </w:p>
    <w:p w14:paraId="485F0E37" w14:textId="77777777" w:rsidR="00254D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оплата через систему быстрых платежей (СБП);</w:t>
      </w:r>
    </w:p>
    <w:p w14:paraId="01B12428" w14:textId="77777777" w:rsidR="00254D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оплата в пункте выдачи Товаров. </w:t>
      </w:r>
    </w:p>
    <w:p w14:paraId="03C4D3A6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случае, если Заказ не будет оплачен в установленные сроки, Продавец вправе аннулировать Заказ.</w:t>
      </w:r>
    </w:p>
    <w:p w14:paraId="30F834DD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5.5. В целях продвижения той или иной Продукции, Продавец вправе устанавливать скидки.</w:t>
      </w:r>
    </w:p>
    <w:p w14:paraId="3D10DD8A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B0FCADD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lastRenderedPageBreak/>
        <w:t xml:space="preserve">6. Доставка </w:t>
      </w:r>
    </w:p>
    <w:p w14:paraId="37E66CA2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6.1. Территория доставки товаров ограничена пределами Российской Федерации.</w:t>
      </w:r>
    </w:p>
    <w:p w14:paraId="1DE24F5B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6.2. Продавец приложит все усилия для соблюдения сроков доставки, тем не менее, задержки в доставке возможны ввиду непредвиденных обстоятельств, произошедших не по вине Продавца.</w:t>
      </w:r>
    </w:p>
    <w:p w14:paraId="0E0B1AFF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6.3. Риск случайной гибели или случайного повреждения Товара переходит к Покупателю с момента передачи ему Заказа и проставления получателем Заказа подписи в документах, подтверждающих доставку Заказа. </w:t>
      </w:r>
    </w:p>
    <w:p w14:paraId="5B17604F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6.4. Доставка Продукции осуществляется в пункты выдачи Товара Компании (партнеров Компании), адреса которых размещены на официальном Сайте Продавца.</w:t>
      </w:r>
    </w:p>
    <w:p w14:paraId="2AD68EF7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случае если Продукция, заказанная Покупателем, имеется на складе Продавца (пункте выдачи товаров), Покупатель вправе получить Продукцию в момент оплаты приобретенной Продукции. </w:t>
      </w:r>
    </w:p>
    <w:p w14:paraId="04377286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6.5. При доставке Заказ вручается Покупателю либо лицу, указанному в качестве Получателя Заказа.</w:t>
      </w:r>
    </w:p>
    <w:p w14:paraId="5E313B8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6.6. Во избежание случаев мошенничества, а также для выполнения взятых на себя обязательств при вручении предоплаченного Заказа лицо, осуществляющее доставку Заказа, вправе затребовать документ, удостоверяющий личность Получателя, а также указать тип и номер предоставленного Получателем документа на квитанции к Заказу. Продавец гарантирует конфиденциальность и защиту персональной информации Получателя.</w:t>
      </w:r>
    </w:p>
    <w:p w14:paraId="21C54A0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6.7. При передаче Заказа Покупатель должен проверить внешний вид и упаковку Заказа, количество Товара в Заказе, комплектность, ассортимент.</w:t>
      </w:r>
    </w:p>
    <w:p w14:paraId="28B62A9D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8D9FB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7. Возврат (обмен) Продукции. </w:t>
      </w:r>
    </w:p>
    <w:p w14:paraId="2735827B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7.1. Как товар, относящийся к пищевым продуктам, Продукция Продавца надлежащего качества не подлежат возврату или обмену. Товаром надлежащего качества считается Товар с актуальным сроком годности, соответствующий фото и на Сайте, у которого отсутствуют недостатки, препятствующие его использованию по целевому назначению.</w:t>
      </w:r>
    </w:p>
    <w:p w14:paraId="4ADB6F57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7.2. Возврат Товара ненадлежащего качества осуществляется в соответствии с положениями действующего законодательства. Товаром ненадлежащего качества считается Товар, который не соответствует требованиям, предъявляемым для этой категории товара в нормативно-правовых актах и нормативных документах или условиям договора с потребителями.</w:t>
      </w:r>
    </w:p>
    <w:p w14:paraId="5F4B417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Претензии Покупателей в отношении некачественного Товара подлежат рассмотрению в течение 10 дней со дня предъявления (ст. 22 Закона РФ «О защите прав потребителей»). При удовлетворении претензии возврат стоимости товара производится в течение 10 дней. Сроки зачисления денежных средств на банковскую карту или расчётный счёт Клиента или Получателя определяются условиями работы его банка.</w:t>
      </w:r>
    </w:p>
    <w:p w14:paraId="651B1213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7.3. Денежные средства, оплаченные Покупателем за фактически непереданный Товар, подлежат возврату в течение 10 дней с момента получения письменного заявления Покупателя о возврате денежных средств. Возврат уплаченной за товар суммы осуществляется тем способом, которым была произведена оплата.</w:t>
      </w:r>
    </w:p>
    <w:p w14:paraId="5A91444F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7.4. В случае отказа Покупателя от получения оплаченной Продукции (от договора-купли-продажи), Продавец осуществляет возврат средств течение 10 (десяти) дней за вычетом издержек на обработку Заказа, его доставку, иных расходов в размере, определяемом Продавцом на основании соответствующих документов.</w:t>
      </w:r>
    </w:p>
    <w:p w14:paraId="11F669A3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353F4B03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8. Конфиденциальность и защита персональной информации </w:t>
      </w:r>
    </w:p>
    <w:p w14:paraId="582D7FC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8.1. Предоставляя свои персональные данные при регистрации на сайте, Покупатель соглашается на их обработку Продавцом, в том числе и в целях продвижения Продавцом товаров и услуг.</w:t>
      </w:r>
    </w:p>
    <w:p w14:paraId="648C5015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8.2. Если Покупатель не желает, чтобы его персональные данные обрабатывались, то он должен направить письмо на почту Продавца. В таком случае вся полученная от Покупателя информация (в тот числе логин и пароль) удаляется из клиентской базы Продавца, и Покупатель не сможет размещать Заказы на Сайте.</w:t>
      </w:r>
    </w:p>
    <w:p w14:paraId="75E91E73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8.3. Продавец использует информацию: для регистрации Покупателя на Сайте; для выполнения своих обязательств перед Покупателем; для оценки и анализа работы Сайта; для определения победителя в акциях, проводимых Продавцом.</w:t>
      </w:r>
    </w:p>
    <w:p w14:paraId="0B422667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8.4. Продавец вправе направлять Покупателю сообщения рекламно-информационного характера. Если Покупатель не желает получать рассылки от Продавца, он должен указать это в письме, отправленном Продавцу по электронной почте.</w:t>
      </w:r>
    </w:p>
    <w:p w14:paraId="03C80461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8.5. Продавец обязуется не разглашать полученную от Покупателя информацию. Не считается нарушением предоставление Продавцом информации агентам и третьим лицам, действующим на основании договора с Продавцом, для исполнения обязательств перед Покупателем.</w:t>
      </w:r>
    </w:p>
    <w:p w14:paraId="2B5CB13D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8.6. Не считается нарушением обязательств разглашение информации в соответствии с обоснованными и применимыми требованиями закона.</w:t>
      </w:r>
    </w:p>
    <w:p w14:paraId="1E084D4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8.7. Продавец вправе использовать технологию "cookies". "Cookies" не содержат конфиденциальную информацию и не передаются третьим лицам.</w:t>
      </w:r>
    </w:p>
    <w:p w14:paraId="3F884CCB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F6D897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9. Прочие условия </w:t>
      </w:r>
    </w:p>
    <w:p w14:paraId="1AE018B0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9.1. К отношениям между Покупателем и Продавцом применяется право Российской Федерации.</w:t>
      </w:r>
    </w:p>
    <w:p w14:paraId="221FC6EB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9.2. В случае возникновения вопросов и претензий со стороны Покупателя он должен обратиться в Службу по работе с клиентами Продавца по телефону или через форму Обратной связи на Сайте. Все возникающее споры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стороны будут стараться решить путем переговоров, при недостижении соглашения спор будет передан на рассмотрение в судебный орган в соответствии с действующим законодательством РФ.</w:t>
      </w:r>
    </w:p>
    <w:p w14:paraId="381EFAF1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9.3. Признание судом недействительности какого-либо положения настоящих Условий и правил не влечет за собой недействительность остальных положений.</w:t>
      </w:r>
    </w:p>
    <w:p w14:paraId="178DB3AA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9.4. Покупатель, осуществивший регистрацию на Сайте Продавца, имеет право стать Партнером Продавца и участвовать в Партнерской программе на условиях, установленных соответствующими документами.</w:t>
      </w:r>
    </w:p>
    <w:p w14:paraId="32323881" w14:textId="77777777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AE8C19" w14:textId="77777777" w:rsidR="00254D4D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10. Реквизиты Продавца:</w:t>
      </w:r>
    </w:p>
    <w:p w14:paraId="51F99784" w14:textId="77777777" w:rsidR="00E45D2A" w:rsidRDefault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21BF68B2" w14:textId="54D0C037" w:rsidR="00E45D2A" w:rsidRPr="00E45D2A" w:rsidRDefault="00E45D2A" w:rsidP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E45D2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ООО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«</w:t>
      </w:r>
      <w:r w:rsidRPr="00E45D2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РОСТХ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»</w:t>
      </w:r>
    </w:p>
    <w:p w14:paraId="7AC70B84" w14:textId="77777777" w:rsidR="00E45D2A" w:rsidRPr="00E45D2A" w:rsidRDefault="00E45D2A" w:rsidP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45D2A">
        <w:rPr>
          <w:rFonts w:ascii="Times New Roman" w:eastAsia="Times New Roman" w:hAnsi="Times New Roman" w:cs="Times New Roman"/>
          <w:sz w:val="20"/>
          <w:szCs w:val="20"/>
          <w:lang w:val="ru-RU"/>
        </w:rPr>
        <w:t>ОГРН: 1267700265271</w:t>
      </w:r>
    </w:p>
    <w:p w14:paraId="722A21F2" w14:textId="77777777" w:rsidR="00E45D2A" w:rsidRPr="00E45D2A" w:rsidRDefault="00E45D2A" w:rsidP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45D2A">
        <w:rPr>
          <w:rFonts w:ascii="Times New Roman" w:eastAsia="Times New Roman" w:hAnsi="Times New Roman" w:cs="Times New Roman"/>
          <w:sz w:val="20"/>
          <w:szCs w:val="20"/>
          <w:lang w:val="ru-RU"/>
        </w:rPr>
        <w:t>ИНН: 9727134540</w:t>
      </w:r>
    </w:p>
    <w:p w14:paraId="1A8070D9" w14:textId="07F7E4FF" w:rsidR="00E45D2A" w:rsidRPr="00E45D2A" w:rsidRDefault="00E45D2A" w:rsidP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45D2A">
        <w:rPr>
          <w:rFonts w:ascii="Times New Roman" w:eastAsia="Times New Roman" w:hAnsi="Times New Roman" w:cs="Times New Roman"/>
          <w:sz w:val="20"/>
          <w:szCs w:val="20"/>
          <w:lang w:val="ru-RU"/>
        </w:rPr>
        <w:t>Юридический адрес: 117452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Pr="00E45D2A">
        <w:rPr>
          <w:rFonts w:ascii="Times New Roman" w:eastAsia="Times New Roman" w:hAnsi="Times New Roman" w:cs="Times New Roman"/>
          <w:sz w:val="20"/>
          <w:szCs w:val="20"/>
          <w:lang w:val="ru-RU"/>
        </w:rPr>
        <w:t>г. Москва, Проспект Балаклавский, д. д.24, c. к.1, квартира/офис ещ.1/1</w:t>
      </w:r>
    </w:p>
    <w:p w14:paraId="04F1B92A" w14:textId="0DE8197A" w:rsidR="00671645" w:rsidRDefault="00671645" w:rsidP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12968">
        <w:rPr>
          <w:rFonts w:ascii="Times New Roman" w:eastAsia="Times New Roman" w:hAnsi="Times New Roman" w:cs="Times New Roman"/>
          <w:sz w:val="20"/>
          <w:szCs w:val="20"/>
          <w:lang w:val="ru-RU"/>
        </w:rPr>
        <w:t>адрес эл. почты:</w:t>
      </w:r>
      <w:r w:rsidR="00E12968" w:rsidRPr="00E12968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hyperlink r:id="rId8" w:history="1">
        <w:r w:rsidR="00E12968" w:rsidRPr="00431721">
          <w:rPr>
            <w:rStyle w:val="a5"/>
            <w:rFonts w:ascii="Times New Roman" w:eastAsia="Times New Roman" w:hAnsi="Times New Roman" w:cs="Times New Roman"/>
            <w:sz w:val="20"/>
            <w:szCs w:val="20"/>
            <w:lang w:val="ru-RU"/>
          </w:rPr>
          <w:t>to4karosta1@mail.ru</w:t>
        </w:r>
      </w:hyperlink>
    </w:p>
    <w:p w14:paraId="5AECE3E4" w14:textId="77777777" w:rsidR="00E12968" w:rsidRDefault="00E12968" w:rsidP="00E12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20732CDC" w14:textId="77777777" w:rsidR="00671645" w:rsidRDefault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1A57480D" w14:textId="48592F2A" w:rsidR="00671645" w:rsidRPr="00671645" w:rsidRDefault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671645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Банковский реквизиты:</w:t>
      </w:r>
    </w:p>
    <w:p w14:paraId="7058A620" w14:textId="13D155DE" w:rsidR="00671645" w:rsidRDefault="00671645" w:rsidP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45D2A">
        <w:rPr>
          <w:rFonts w:ascii="Times New Roman" w:eastAsia="Times New Roman" w:hAnsi="Times New Roman" w:cs="Times New Roman"/>
          <w:sz w:val="20"/>
          <w:szCs w:val="20"/>
          <w:lang w:val="ru-RU"/>
        </w:rPr>
        <w:t>р/с: 40702810802430005247</w:t>
      </w:r>
    </w:p>
    <w:p w14:paraId="39A0069B" w14:textId="60D7D2D4" w:rsidR="00671645" w:rsidRPr="00671645" w:rsidRDefault="00671645" w:rsidP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7164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АО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«</w:t>
      </w:r>
      <w:r w:rsidRPr="00671645">
        <w:rPr>
          <w:rFonts w:ascii="Times New Roman" w:eastAsia="Times New Roman" w:hAnsi="Times New Roman" w:cs="Times New Roman"/>
          <w:sz w:val="20"/>
          <w:szCs w:val="20"/>
          <w:lang w:val="ru-RU"/>
        </w:rPr>
        <w:t>АЛЬФА-БАНК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»</w:t>
      </w:r>
    </w:p>
    <w:p w14:paraId="4B2A320A" w14:textId="77777777" w:rsidR="00671645" w:rsidRPr="00671645" w:rsidRDefault="00671645" w:rsidP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71645">
        <w:rPr>
          <w:rFonts w:ascii="Times New Roman" w:eastAsia="Times New Roman" w:hAnsi="Times New Roman" w:cs="Times New Roman"/>
          <w:sz w:val="20"/>
          <w:szCs w:val="20"/>
          <w:lang w:val="ru-RU"/>
        </w:rPr>
        <w:t>БИК: 044525593</w:t>
      </w:r>
    </w:p>
    <w:p w14:paraId="32C1D7A3" w14:textId="2A5FE82F" w:rsidR="00671645" w:rsidRDefault="00671645" w:rsidP="00671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к</w:t>
      </w:r>
      <w:r w:rsidRPr="00671645">
        <w:rPr>
          <w:rFonts w:ascii="Times New Roman" w:eastAsia="Times New Roman" w:hAnsi="Times New Roman" w:cs="Times New Roman"/>
          <w:sz w:val="20"/>
          <w:szCs w:val="20"/>
          <w:lang w:val="ru-RU"/>
        </w:rPr>
        <w:t>/с: 30101810200000000593 в ОКЦ № 1 ГУ Банка России по ЦФО</w:t>
      </w:r>
    </w:p>
    <w:p w14:paraId="6F523929" w14:textId="77777777" w:rsidR="00E45D2A" w:rsidRDefault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680D6685" w14:textId="77777777" w:rsidR="00E45D2A" w:rsidRDefault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932F805" w14:textId="77777777" w:rsidR="00E45D2A" w:rsidRDefault="00E45D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1B16E681" w14:textId="3C5B2831" w:rsidR="00254D4D" w:rsidRDefault="00254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254D4D">
      <w:footerReference w:type="default" r:id="rId9"/>
      <w:pgSz w:w="11906" w:h="16838"/>
      <w:pgMar w:top="851" w:right="707" w:bottom="851" w:left="15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49E4" w14:textId="77777777" w:rsidR="00F87E40" w:rsidRDefault="00F87E40">
      <w:pPr>
        <w:spacing w:after="0" w:line="240" w:lineRule="auto"/>
      </w:pPr>
      <w:r>
        <w:separator/>
      </w:r>
    </w:p>
  </w:endnote>
  <w:endnote w:type="continuationSeparator" w:id="0">
    <w:p w14:paraId="28997D60" w14:textId="77777777" w:rsidR="00F87E40" w:rsidRDefault="00F8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C01FC99-8F5D-4410-8082-595E8182BE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04B370A-4DC0-4B38-91D9-E0020C41E103}"/>
    <w:embedBold r:id="rId3" w:fontKey="{881F1295-0906-4577-89B1-9AEF0CD090F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EB714CD-F565-4D91-825F-ED81E476EB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E92FFD3-1737-4416-914B-8AD76E01EF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1E87" w14:textId="77777777" w:rsidR="00254D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C3D4923" wp14:editId="462B93BD">
              <wp:simplePos x="0" y="0"/>
              <wp:positionH relativeFrom="column">
                <wp:posOffset>2799397</wp:posOffset>
              </wp:positionH>
              <wp:positionV relativeFrom="paragraph">
                <wp:posOffset>-4761</wp:posOffset>
              </wp:positionV>
              <wp:extent cx="521970" cy="450850"/>
              <wp:effectExtent l="0" t="0" r="0" b="0"/>
              <wp:wrapNone/>
              <wp:docPr id="1" name="Блок-схема: альтернативный процесс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89778" y="3559338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1B34D0" w14:textId="77777777" w:rsidR="00254D4D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D4923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Блок-схема: альтернативный процесс 1" o:spid="_x0000_s1026" type="#_x0000_t176" style="position:absolute;margin-left:220.4pt;margin-top:-.35pt;width:41.1pt;height:3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" filled="f" stroked="f">
              <v:textbox inset="2.53958mm,1.2694mm,2.53958mm,1.2694mm">
                <w:txbxContent>
                  <w:p w14:paraId="1C1B34D0" w14:textId="77777777" w:rsidR="00254D4D" w:rsidRDefault="00000000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28A0" w14:textId="77777777" w:rsidR="00F87E40" w:rsidRDefault="00F87E40">
      <w:pPr>
        <w:spacing w:after="0" w:line="240" w:lineRule="auto"/>
      </w:pPr>
      <w:r>
        <w:separator/>
      </w:r>
    </w:p>
  </w:footnote>
  <w:footnote w:type="continuationSeparator" w:id="0">
    <w:p w14:paraId="2D30068C" w14:textId="77777777" w:rsidR="00F87E40" w:rsidRDefault="00F87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F0470"/>
    <w:multiLevelType w:val="multilevel"/>
    <w:tmpl w:val="B6E2A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50C614BA"/>
    <w:multiLevelType w:val="multilevel"/>
    <w:tmpl w:val="D4EE246A"/>
    <w:lvl w:ilvl="0">
      <w:start w:val="1"/>
      <w:numFmt w:val="bullet"/>
      <w:lvlText w:val="✔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 w16cid:durableId="1435400424">
    <w:abstractNumId w:val="0"/>
  </w:num>
  <w:num w:numId="2" w16cid:durableId="1245869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D4D"/>
    <w:rsid w:val="00065F5E"/>
    <w:rsid w:val="00254D4D"/>
    <w:rsid w:val="00671645"/>
    <w:rsid w:val="00932A34"/>
    <w:rsid w:val="00AE3E9F"/>
    <w:rsid w:val="00D76F74"/>
    <w:rsid w:val="00E12968"/>
    <w:rsid w:val="00E45D2A"/>
    <w:rsid w:val="00F87E40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6F47"/>
  <w15:docId w15:val="{C22F9965-064A-4A3C-9BAF-EB12121F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67164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71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4karosta1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BI3wlrFHXp9Cw93YrYrDAk0GUw==">CgMxLjAyDmguOG9oZWF1bGxpcWU0Mg5oLmY4ZG5vZjI5NTF2ODIOaC55bTYzbXhucTYwdGYyDmguOXJla3E1Y2xoYmVhOAByITFwU0dLVXpFdEk5cWdVUHVWalAydVRyZGZwRUxIMHdXNQ==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ALFIYA Sh</dc:creator>
  <cp:lastModifiedBy>ALFIYA Sh</cp:lastModifiedBy>
  <cp:revision>5</cp:revision>
  <dcterms:created xsi:type="dcterms:W3CDTF">2026-09-02T10:54:00Z</dcterms:created>
  <dcterms:modified xsi:type="dcterms:W3CDTF">2026-09-02T11:20:00Z</dcterms:modified>
</cp:coreProperties>
</file>